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1A" w:rsidRPr="009B4F71" w:rsidRDefault="00BC4EBA">
      <w:pPr>
        <w:rPr>
          <w:rFonts w:ascii="Arial" w:hAnsi="Arial" w:cs="Arial"/>
          <w:sz w:val="18"/>
          <w:szCs w:val="18"/>
          <w:lang w:val="cs-CZ"/>
        </w:rPr>
      </w:pPr>
      <w:r w:rsidRPr="009B4F71">
        <w:rPr>
          <w:rFonts w:ascii="Arial" w:hAnsi="Arial" w:cs="Arial"/>
          <w:sz w:val="18"/>
          <w:szCs w:val="18"/>
          <w:lang w:val="cs-CZ"/>
        </w:rPr>
        <w:t>Dobrý den,</w:t>
      </w:r>
    </w:p>
    <w:p w:rsidR="00BC4EBA" w:rsidRPr="009B4F71" w:rsidRDefault="00BC4EBA" w:rsidP="009B4F71">
      <w:pPr>
        <w:rPr>
          <w:rFonts w:ascii="Arial" w:eastAsia="Times New Roman" w:hAnsi="Arial" w:cs="Arial"/>
          <w:color w:val="333333"/>
          <w:sz w:val="18"/>
          <w:szCs w:val="18"/>
        </w:rPr>
      </w:pPr>
      <w:r w:rsidRPr="009B4F71">
        <w:rPr>
          <w:rFonts w:ascii="Arial" w:hAnsi="Arial" w:cs="Arial"/>
          <w:sz w:val="18"/>
          <w:szCs w:val="18"/>
          <w:lang w:val="cs-CZ"/>
        </w:rPr>
        <w:t xml:space="preserve">Ráda </w:t>
      </w:r>
      <w:r w:rsidRPr="009B4F71">
        <w:rPr>
          <w:rFonts w:ascii="Arial" w:hAnsi="Arial" w:cs="Arial"/>
          <w:sz w:val="18"/>
          <w:szCs w:val="18"/>
          <w:lang w:val="cs-CZ"/>
        </w:rPr>
        <w:t xml:space="preserve">bych Vás </w:t>
      </w:r>
      <w:proofErr w:type="gramStart"/>
      <w:r w:rsidRPr="009B4F71">
        <w:rPr>
          <w:rFonts w:ascii="Arial" w:hAnsi="Arial" w:cs="Arial"/>
          <w:sz w:val="18"/>
          <w:szCs w:val="18"/>
          <w:lang w:val="cs-CZ"/>
        </w:rPr>
        <w:t xml:space="preserve">informovala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že</w:t>
      </w:r>
      <w:proofErr w:type="spellEnd"/>
      <w:proofErr w:type="gram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v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soula</w:t>
      </w:r>
      <w:r w:rsidRPr="009B4F71">
        <w:rPr>
          <w:rFonts w:ascii="Arial" w:eastAsia="Times New Roman" w:hAnsi="Arial" w:cs="Arial"/>
          <w:color w:val="333333"/>
          <w:sz w:val="18"/>
          <w:szCs w:val="18"/>
        </w:rPr>
        <w:t>du</w:t>
      </w:r>
      <w:proofErr w:type="spell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s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nařízením</w:t>
      </w:r>
      <w:proofErr w:type="spell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GDPR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zpracovávám</w:t>
      </w:r>
      <w:proofErr w:type="spell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v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souvisl</w:t>
      </w:r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>osti</w:t>
      </w:r>
      <w:proofErr w:type="spellEnd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s </w:t>
      </w:r>
      <w:proofErr w:type="spellStart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>auditem</w:t>
      </w:r>
      <w:proofErr w:type="spellEnd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>Vaší</w:t>
      </w:r>
      <w:proofErr w:type="spellEnd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>společnosti</w:t>
      </w:r>
      <w:proofErr w:type="spellEnd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>osobní</w:t>
      </w:r>
      <w:proofErr w:type="spellEnd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>údaje</w:t>
      </w:r>
      <w:proofErr w:type="spellEnd"/>
      <w:r w:rsidR="009B4F71"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F0948">
        <w:rPr>
          <w:rFonts w:ascii="Arial" w:eastAsia="Times New Roman" w:hAnsi="Arial" w:cs="Arial"/>
          <w:color w:val="333333"/>
          <w:sz w:val="18"/>
          <w:szCs w:val="18"/>
        </w:rPr>
        <w:t xml:space="preserve">a to </w:t>
      </w:r>
      <w:proofErr w:type="spellStart"/>
      <w:r w:rsidR="00DF0948">
        <w:rPr>
          <w:rFonts w:ascii="Arial" w:eastAsia="Times New Roman" w:hAnsi="Arial" w:cs="Arial"/>
          <w:color w:val="333333"/>
          <w:sz w:val="18"/>
          <w:szCs w:val="18"/>
        </w:rPr>
        <w:t>na</w:t>
      </w:r>
      <w:proofErr w:type="spellEnd"/>
      <w:r w:rsidR="00DF094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="00DF0948">
        <w:rPr>
          <w:rFonts w:ascii="Arial" w:eastAsia="Times New Roman" w:hAnsi="Arial" w:cs="Arial"/>
          <w:color w:val="333333"/>
          <w:sz w:val="18"/>
          <w:szCs w:val="18"/>
        </w:rPr>
        <w:t>základě</w:t>
      </w:r>
      <w:proofErr w:type="spellEnd"/>
      <w:r w:rsidR="00DF094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na</w:t>
      </w:r>
      <w:proofErr w:type="spell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základě</w:t>
      </w:r>
      <w:proofErr w:type="spell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zákonných</w:t>
      </w:r>
      <w:proofErr w:type="spellEnd"/>
      <w:r w:rsidRPr="009B4F7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9B4F71">
        <w:rPr>
          <w:rFonts w:ascii="Arial" w:eastAsia="Times New Roman" w:hAnsi="Arial" w:cs="Arial"/>
          <w:color w:val="333333"/>
          <w:sz w:val="18"/>
          <w:szCs w:val="18"/>
        </w:rPr>
        <w:t>požadavků</w:t>
      </w:r>
      <w:proofErr w:type="spellEnd"/>
      <w:r w:rsidR="00DF0948">
        <w:rPr>
          <w:rFonts w:ascii="Arial" w:eastAsia="Times New Roman" w:hAnsi="Arial" w:cs="Arial"/>
          <w:color w:val="333333"/>
          <w:sz w:val="18"/>
          <w:szCs w:val="18"/>
        </w:rPr>
        <w:t xml:space="preserve"> a </w:t>
      </w:r>
      <w:proofErr w:type="spellStart"/>
      <w:r w:rsidR="00DF0948">
        <w:rPr>
          <w:rFonts w:ascii="Arial" w:eastAsia="Times New Roman" w:hAnsi="Arial" w:cs="Arial"/>
          <w:color w:val="333333"/>
          <w:sz w:val="18"/>
          <w:szCs w:val="18"/>
        </w:rPr>
        <w:t>plnění</w:t>
      </w:r>
      <w:proofErr w:type="spellEnd"/>
      <w:r w:rsidR="00DF094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="00DF0948">
        <w:rPr>
          <w:rFonts w:ascii="Arial" w:eastAsia="Times New Roman" w:hAnsi="Arial" w:cs="Arial"/>
          <w:color w:val="333333"/>
          <w:sz w:val="18"/>
          <w:szCs w:val="18"/>
        </w:rPr>
        <w:t>smlouvy</w:t>
      </w:r>
      <w:proofErr w:type="spellEnd"/>
      <w:r w:rsidR="00DF0948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9B4F71" w:rsidRPr="009B4F71" w:rsidRDefault="009B4F71" w:rsidP="009B4F71">
      <w:pPr>
        <w:pBdr>
          <w:bottom w:val="single" w:sz="12" w:space="5" w:color="00A1BF"/>
        </w:pBd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</w:pPr>
      <w:r w:rsidRPr="009B4F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cs-CZ" w:eastAsia="cs-CZ"/>
        </w:rPr>
        <w:t>Zásady zpracování a ochrany osobních údajů</w:t>
      </w: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Kdo je </w:t>
      </w:r>
      <w:proofErr w:type="gramStart"/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sp</w:t>
      </w:r>
      <w:r w:rsidR="006B4C9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rávce </w:t>
      </w: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?</w:t>
      </w:r>
      <w:proofErr w:type="gramEnd"/>
    </w:p>
    <w:p w:rsidR="009B4F71" w:rsidRPr="009B4F71" w:rsidRDefault="006B4C91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Fyzická osoba Ing. Jarmila Štiková, Auditor, Táborská 2180, Černošice</w:t>
      </w: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bookmarkStart w:id="0" w:name="_GoBack"/>
      <w:bookmarkEnd w:id="0"/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Rozsah osobních údajů a účely zpracování</w:t>
      </w:r>
    </w:p>
    <w:p w:rsidR="009B4F71" w:rsidRPr="009B4F71" w:rsidRDefault="00DF0948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Zpracovávám osobní údaje pro naplnění těchto účelů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:</w:t>
      </w:r>
    </w:p>
    <w:p w:rsidR="009B4F71" w:rsidRPr="009B4F71" w:rsidRDefault="009B4F71" w:rsidP="006B4C91">
      <w:pPr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Poskytování </w:t>
      </w:r>
      <w:r w:rsidR="006B4C9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auditorských </w:t>
      </w: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služeb a plnění smlouvy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br/>
      </w:r>
    </w:p>
    <w:p w:rsidR="009B4F71" w:rsidRDefault="009B4F71" w:rsidP="006B4C9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Vaše osobní údaje si ponechává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m</w:t>
      </w:r>
      <w:r w:rsidR="006B4C9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po dobu nezbytné archivace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, pokud zákon nestanoví delší dobu k jejich uchování nebo js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em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v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konkrétních případech neuvedla 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jinak.</w:t>
      </w:r>
    </w:p>
    <w:p w:rsidR="006B4C91" w:rsidRPr="009B4F71" w:rsidRDefault="006B4C91" w:rsidP="006B4C9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Zabezpečení a ochrana osobních údajů</w:t>
      </w:r>
    </w:p>
    <w:p w:rsidR="009B4F71" w:rsidRPr="009B4F71" w:rsidRDefault="006B4C91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Chráním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osobní údaje v maximální možné míře pomocí moderních technologií, které odpovídají stu</w:t>
      </w: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pni technického rozvoje. Přijala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jsme technická a organizační opatření, která zamezují zneužití, poškození nebo zničení vašich osobních údajů.</w:t>
      </w: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Předání osobních údajů třetím osobám</w:t>
      </w:r>
    </w:p>
    <w:p w:rsidR="009B4F71" w:rsidRPr="009B4F71" w:rsidRDefault="006B4C91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K vašim osobn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ím údajům mám přístup já</w:t>
      </w: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a moji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spolupracovníci, kteří jsou vázáni mlčenlivostí a proškoleni v oblasti bezpečnosti zpracování osobních údajů.</w:t>
      </w:r>
    </w:p>
    <w:p w:rsidR="009B4F71" w:rsidRPr="009B4F71" w:rsidRDefault="009B4F71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Pro zajištění některých konkrétních zpracovate</w:t>
      </w:r>
      <w:r w:rsidR="006B4C9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lských operací, které nedokážu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zaji</w:t>
      </w:r>
      <w:r w:rsidR="006B4C9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stit vlastními silami, využívám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služeb a aplikací zpracovatelů, kteří se na dané zpracování speci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alizují a jsou v souladu s GDPR, např. Google.</w:t>
      </w: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Předávání dat mimo Evropskou unii</w:t>
      </w:r>
    </w:p>
    <w:p w:rsidR="009B4F71" w:rsidRPr="009B4F71" w:rsidRDefault="006B4C91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Data zpracovávám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výhradně v Evropské unii nebo v zemích, které zajišťují odpovídající úroveň ochrany na základě rozhodnutí Evropské komise.</w:t>
      </w:r>
    </w:p>
    <w:p w:rsidR="00DF0948" w:rsidRDefault="00DF0948">
      <w:pPr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</w:pPr>
      <w:r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br w:type="page"/>
      </w: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lastRenderedPageBreak/>
        <w:t>Vaše práva v souvislosti s ochranou osobních údajů</w:t>
      </w:r>
    </w:p>
    <w:p w:rsidR="009B4F71" w:rsidRPr="009B4F71" w:rsidRDefault="009B4F71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eastAsia="cs-CZ"/>
        </w:rPr>
      </w:pP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V souvislosti s ochranou osobních údajů máte řadu práv. Pokud budete chtít některého z těchto práv využít, prosím, kontaktujte nás prostřednictví</w:t>
      </w:r>
      <w:r w:rsidR="006B4C9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m e-mailu jarmila</w:t>
      </w:r>
      <w:r w:rsidR="006B4C91">
        <w:rPr>
          <w:rFonts w:ascii="Times New Roman" w:eastAsia="Times New Roman" w:hAnsi="Times New Roman" w:cs="Times New Roman"/>
          <w:color w:val="404040"/>
          <w:sz w:val="24"/>
          <w:szCs w:val="24"/>
          <w:lang w:val="cs-CZ" w:eastAsia="cs-CZ"/>
        </w:rPr>
        <w:t>@</w:t>
      </w:r>
      <w:r w:rsidR="006B4C9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stikova.eu.</w:t>
      </w:r>
    </w:p>
    <w:p w:rsidR="009B4F71" w:rsidRPr="009B4F71" w:rsidRDefault="009B4F71" w:rsidP="009B4F71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Máte </w:t>
      </w: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právo na informace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, které je plněno již touto informační stránk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o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u se zásadami zpracování osobních údajů.</w:t>
      </w:r>
    </w:p>
    <w:p w:rsidR="009B4F71" w:rsidRPr="009B4F71" w:rsidRDefault="009B4F71" w:rsidP="009B4F71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Díky </w:t>
      </w: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právu na přístup</w:t>
      </w:r>
      <w:r w:rsidR="006B4C9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 </w:t>
      </w:r>
      <w:r w:rsid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mne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můžete kdykoli vyzvat a já vám doložím ve lhůtě 30 dní, jak</w:t>
      </w:r>
      <w:r w:rsid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é vaše osobní údaje zpracovávám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a proč.</w:t>
      </w:r>
    </w:p>
    <w:p w:rsidR="009B4F71" w:rsidRPr="009B4F71" w:rsidRDefault="009B4F71" w:rsidP="009B4F71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Pokud se u vás něco změní nebo shledáte své osobní údaje neaktuální nebo neúplné, máte </w:t>
      </w: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právo na doplnění a změnu</w:t>
      </w:r>
      <w:r w:rsidR="00DF0948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 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osobních údajů.</w:t>
      </w:r>
    </w:p>
    <w:p w:rsidR="009B4F71" w:rsidRPr="009B4F71" w:rsidRDefault="009B4F71" w:rsidP="009B4F71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Právo na omezení zpracování</w:t>
      </w:r>
      <w:r w:rsidR="00DF0948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 xml:space="preserve"> 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můžete využít, pok</w:t>
      </w:r>
      <w:r w:rsid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ud se domníváte, že zpracovávám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vaše nepřesné údaje, domníváte se, že provádíme zpracování nezákonně, ale nechcete všechny údaje smazat nebo pokud jste vznesl</w:t>
      </w:r>
      <w:r w:rsid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i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námitku proti zpracování.</w:t>
      </w:r>
    </w:p>
    <w:p w:rsidR="009B4F71" w:rsidRPr="009B4F71" w:rsidRDefault="009B4F71" w:rsidP="00184FB4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Právo na výmaz (být zapomenut)</w:t>
      </w: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br/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Vaším dalším právem je právo na výmaz (být zapomenut). V t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akovém případě vymažu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veškeré vaše osobní údaje ze svého systému. Na zaji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štění práva na výmaz potřebuji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30 dní.</w:t>
      </w:r>
      <w:r w:rsid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</w:t>
      </w:r>
      <w:r w:rsidR="00DF0948" w:rsidRP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V</w:t>
      </w:r>
      <w:r w:rsid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e</w:t>
      </w:r>
      <w:r w:rsidR="00DF0948" w:rsidRP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 většině případů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js</w:t>
      </w:r>
      <w:r w:rsidR="00DF0948" w:rsidRP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em vázána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zákonnou povinností, a např. musím evidovat </w:t>
      </w:r>
      <w:r w:rsidR="00184FB4" w:rsidRP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auditorský spis, či 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vystavené daňové doklady po lhůtu stanovenou zákonem. V tomto </w:t>
      </w:r>
      <w:r w:rsidR="00DF0948" w:rsidRP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případě tedy smažu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všechny takové osobní údaje, které nejsou vázány jiným zákone</w:t>
      </w:r>
      <w:r w:rsidR="00DF0948" w:rsidRPr="00184FB4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m. O dokončení výmazu vás budu informovat na e-mail.</w:t>
      </w:r>
    </w:p>
    <w:p w:rsidR="009B4F71" w:rsidRDefault="009B4F71" w:rsidP="009B4F71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Stížnost u Úřadu na ochranu osobních údajů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br/>
        <w:t>Pokud máte pocit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, že s vašimi údaji </w:t>
      </w:r>
      <w:proofErr w:type="spellStart"/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nezacházím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v</w:t>
      </w:r>
      <w:proofErr w:type="spellEnd"/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souladu se zákonem, máte právo se se svou stížností kdykoli obrátit na Úřad pr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o ochranu osobních údajů. Budu ráda,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pokud nejprve budete </w:t>
      </w:r>
      <w:r w:rsidR="00DF0948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o tomto podezření informovat mne, abych s tím mohla</w:t>
      </w:r>
      <w:r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 něco udělat a případné pochybení napravit.</w:t>
      </w:r>
    </w:p>
    <w:p w:rsidR="00184FB4" w:rsidRPr="009B4F71" w:rsidRDefault="00184FB4" w:rsidP="009B4F71">
      <w:pPr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</w:p>
    <w:p w:rsidR="009B4F71" w:rsidRPr="009B4F71" w:rsidRDefault="009B4F71" w:rsidP="009B4F7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 w:rsidRPr="009B4F71">
        <w:rPr>
          <w:rFonts w:ascii="inherit" w:eastAsia="Times New Roman" w:hAnsi="inherit" w:cs="Helvetica"/>
          <w:b/>
          <w:bCs/>
          <w:color w:val="404040"/>
          <w:sz w:val="24"/>
          <w:szCs w:val="24"/>
          <w:bdr w:val="none" w:sz="0" w:space="0" w:color="auto" w:frame="1"/>
          <w:lang w:val="cs-CZ" w:eastAsia="cs-CZ"/>
        </w:rPr>
        <w:t>Mlčenlivost</w:t>
      </w:r>
    </w:p>
    <w:p w:rsidR="009B4F71" w:rsidRPr="009B4F71" w:rsidRDefault="00DF0948" w:rsidP="009B4F7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</w:pP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Dovoluji si Vás ujistit, že moji 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spolupracovníci, kteří budou zpracovávat Vaše osobní údaje, jsou povinni zachovávat mlčenlivost o osobních údajích a o bezpečnostních opatřeních, jejichž zveřejnění by ohrozilo zabezpečení vašich osobních údajů. Tato mlčenlivost přitom trvá i po sk</w:t>
      </w:r>
      <w:r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>ončení závazkových vztahů se mnou</w:t>
      </w:r>
      <w:r w:rsidR="009B4F71" w:rsidRPr="009B4F71">
        <w:rPr>
          <w:rFonts w:ascii="inherit" w:eastAsia="Times New Roman" w:hAnsi="inherit" w:cs="Helvetica"/>
          <w:color w:val="404040"/>
          <w:sz w:val="24"/>
          <w:szCs w:val="24"/>
          <w:lang w:val="cs-CZ" w:eastAsia="cs-CZ"/>
        </w:rPr>
        <w:t xml:space="preserve">. </w:t>
      </w:r>
    </w:p>
    <w:p w:rsidR="00D86D5F" w:rsidRPr="009B4F71" w:rsidRDefault="00D86D5F" w:rsidP="00BC4EBA">
      <w:pPr>
        <w:pStyle w:val="Normlnweb"/>
        <w:spacing w:after="240" w:afterAutospacing="0"/>
        <w:rPr>
          <w:rStyle w:val="qowt-font7-georgia"/>
          <w:rFonts w:ascii="Arial" w:hAnsi="Arial" w:cs="Arial"/>
          <w:sz w:val="18"/>
          <w:szCs w:val="18"/>
          <w:lang w:val="pl-PL"/>
        </w:rPr>
      </w:pPr>
    </w:p>
    <w:sectPr w:rsidR="00D86D5F" w:rsidRPr="009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08CE"/>
    <w:multiLevelType w:val="multilevel"/>
    <w:tmpl w:val="E64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41C05"/>
    <w:multiLevelType w:val="multilevel"/>
    <w:tmpl w:val="266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274791"/>
    <w:multiLevelType w:val="hybridMultilevel"/>
    <w:tmpl w:val="80526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465"/>
    <w:multiLevelType w:val="multilevel"/>
    <w:tmpl w:val="E45A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CA2E3E"/>
    <w:multiLevelType w:val="multilevel"/>
    <w:tmpl w:val="550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471F8"/>
    <w:multiLevelType w:val="multilevel"/>
    <w:tmpl w:val="0D6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BA"/>
    <w:rsid w:val="00184FB4"/>
    <w:rsid w:val="0065451A"/>
    <w:rsid w:val="006B4C91"/>
    <w:rsid w:val="00817850"/>
    <w:rsid w:val="009B4F71"/>
    <w:rsid w:val="00BC4EBA"/>
    <w:rsid w:val="00D86D5F"/>
    <w:rsid w:val="00D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D03F-48A3-493C-BD84-0796BC2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9B4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EB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C4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qowt-font7-georgia">
    <w:name w:val="qowt-font7-georgia"/>
    <w:basedOn w:val="Standardnpsmoodstavce"/>
    <w:rsid w:val="00BC4EBA"/>
  </w:style>
  <w:style w:type="character" w:styleId="Zdraznn">
    <w:name w:val="Emphasis"/>
    <w:basedOn w:val="Standardnpsmoodstavce"/>
    <w:uiPriority w:val="20"/>
    <w:qFormat/>
    <w:rsid w:val="00BC4EB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9B4F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B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Stikova</dc:creator>
  <cp:keywords/>
  <dc:description/>
  <cp:lastModifiedBy>Jarmila Stikova</cp:lastModifiedBy>
  <cp:revision>3</cp:revision>
  <cp:lastPrinted>2018-05-24T18:27:00Z</cp:lastPrinted>
  <dcterms:created xsi:type="dcterms:W3CDTF">2018-05-24T17:29:00Z</dcterms:created>
  <dcterms:modified xsi:type="dcterms:W3CDTF">2018-05-24T18:49:00Z</dcterms:modified>
</cp:coreProperties>
</file>